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64FC" w:rsidRDefault="00A34C29"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page">
              <wp:posOffset>-1572578</wp:posOffset>
            </wp:positionH>
            <wp:positionV relativeFrom="page">
              <wp:posOffset>1604328</wp:posOffset>
            </wp:positionV>
            <wp:extent cx="10704576" cy="755904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0704576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3B64FC" w:rsidRDefault="00A34C29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-1595120</wp:posOffset>
            </wp:positionH>
            <wp:positionV relativeFrom="page">
              <wp:posOffset>1541780</wp:posOffset>
            </wp:positionV>
            <wp:extent cx="10692383" cy="755904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0692383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sectPr w:rsidR="003B64FC">
      <w:type w:val="continuous"/>
      <w:pgSz w:w="11914" w:h="16848"/>
      <w:pgMar w:top="500" w:right="500" w:bottom="400" w:left="4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4FC"/>
    <w:rsid w:val="003B64FC"/>
    <w:rsid w:val="00A34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CF88A-190D-4B91-AB16-517C4ED9B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Grilledutableau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CHARTON Thibault</cp:lastModifiedBy>
  <cp:revision>2</cp:revision>
  <dcterms:created xsi:type="dcterms:W3CDTF">2020-05-12T08:35:00Z</dcterms:created>
  <dcterms:modified xsi:type="dcterms:W3CDTF">2020-05-12T08:36:00Z</dcterms:modified>
</cp:coreProperties>
</file>